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3D" w:rsidRPr="001866E5" w:rsidRDefault="00934A3E" w:rsidP="00186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6E5">
        <w:rPr>
          <w:rFonts w:ascii="Times New Roman" w:hAnsi="Times New Roman" w:cs="Times New Roman"/>
          <w:b/>
          <w:sz w:val="28"/>
          <w:szCs w:val="28"/>
        </w:rPr>
        <w:t>Документы необходимые для учреждения коллегии адвокатов, адвокатского бюро:</w:t>
      </w:r>
    </w:p>
    <w:p w:rsidR="001866E5" w:rsidRDefault="00934A3E" w:rsidP="001866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учреждении коллегии адвокатов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адвокатского бюро)</w:t>
      </w:r>
      <w:r w:rsidR="001866E5">
        <w:rPr>
          <w:rFonts w:ascii="Times New Roman" w:hAnsi="Times New Roman" w:cs="Times New Roman"/>
          <w:sz w:val="28"/>
          <w:szCs w:val="28"/>
        </w:rPr>
        <w:t xml:space="preserve"> с обязательным указанием: данных адвокатов, являющихся членами данного адвокатского образования; адреса (юридическим/фактическим)  расположения коллегии (бюро); номера рабочего телефона; электронного адреса. </w:t>
      </w:r>
    </w:p>
    <w:p w:rsidR="001866E5" w:rsidRDefault="001866E5" w:rsidP="001866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адвокатского образования. </w:t>
      </w:r>
    </w:p>
    <w:p w:rsidR="00934A3E" w:rsidRDefault="001866E5" w:rsidP="001866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Нотариально заверенная копия устава.</w:t>
      </w:r>
    </w:p>
    <w:p w:rsidR="001866E5" w:rsidRDefault="001866E5" w:rsidP="001866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некоммерческой организации.</w:t>
      </w:r>
    </w:p>
    <w:p w:rsidR="001866E5" w:rsidRDefault="001866E5" w:rsidP="001866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юридического лица. </w:t>
      </w:r>
    </w:p>
    <w:p w:rsidR="001866E5" w:rsidRDefault="001866E5" w:rsidP="001866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российской организации в налоговом органе по месту нахождения.</w:t>
      </w:r>
    </w:p>
    <w:p w:rsidR="001866E5" w:rsidRDefault="001866E5" w:rsidP="001866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записи в ЕГРЮЛ. </w:t>
      </w:r>
    </w:p>
    <w:p w:rsidR="001866E5" w:rsidRDefault="001866E5" w:rsidP="001866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61948">
        <w:rPr>
          <w:rFonts w:ascii="Times New Roman" w:hAnsi="Times New Roman" w:cs="Times New Roman"/>
          <w:sz w:val="28"/>
          <w:szCs w:val="28"/>
        </w:rPr>
        <w:t xml:space="preserve">одтверждение прекращения членства в </w:t>
      </w:r>
      <w:r w:rsidR="000B005A">
        <w:rPr>
          <w:rFonts w:ascii="Times New Roman" w:hAnsi="Times New Roman" w:cs="Times New Roman"/>
          <w:sz w:val="28"/>
          <w:szCs w:val="28"/>
        </w:rPr>
        <w:t>прежнем адвокатском образовании</w:t>
      </w:r>
      <w:r w:rsidRPr="00B61948">
        <w:rPr>
          <w:rFonts w:ascii="Times New Roman" w:hAnsi="Times New Roman" w:cs="Times New Roman"/>
          <w:sz w:val="28"/>
          <w:szCs w:val="28"/>
        </w:rPr>
        <w:t>: копии решения Президиума коллегии об отчислении адвоката из членов коллегии и т.п.</w:t>
      </w:r>
    </w:p>
    <w:p w:rsidR="001866E5" w:rsidRDefault="001866E5" w:rsidP="001866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61948">
        <w:rPr>
          <w:rFonts w:ascii="Times New Roman" w:hAnsi="Times New Roman" w:cs="Times New Roman"/>
          <w:sz w:val="28"/>
          <w:szCs w:val="28"/>
        </w:rPr>
        <w:t>серокопии документа, удостоверяющего личность (с паспорта – копии всех страниц, имеющих внесенные в них записи); ксерокопию ИНН</w:t>
      </w:r>
      <w:r w:rsidR="00C251B3">
        <w:rPr>
          <w:rFonts w:ascii="Times New Roman" w:hAnsi="Times New Roman" w:cs="Times New Roman"/>
          <w:sz w:val="28"/>
          <w:szCs w:val="28"/>
        </w:rPr>
        <w:t>, ксерокопию удостоверения адвоката</w:t>
      </w:r>
      <w:r>
        <w:rPr>
          <w:rFonts w:ascii="Times New Roman" w:hAnsi="Times New Roman" w:cs="Times New Roman"/>
          <w:sz w:val="28"/>
          <w:szCs w:val="28"/>
        </w:rPr>
        <w:t xml:space="preserve"> – всех адвокатов, являющихся членами коллегии/бюро.</w:t>
      </w:r>
    </w:p>
    <w:p w:rsidR="001866E5" w:rsidRPr="00B61948" w:rsidRDefault="001866E5" w:rsidP="00186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61948">
        <w:rPr>
          <w:rFonts w:ascii="Times New Roman" w:hAnsi="Times New Roman" w:cs="Times New Roman"/>
          <w:sz w:val="28"/>
          <w:szCs w:val="28"/>
        </w:rPr>
        <w:t xml:space="preserve">серокопию правоустанавливающего документа на помещение, используемое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коллегии/бюро </w:t>
      </w:r>
      <w:r w:rsidRPr="00B61948">
        <w:rPr>
          <w:rFonts w:ascii="Times New Roman" w:hAnsi="Times New Roman" w:cs="Times New Roman"/>
          <w:sz w:val="28"/>
          <w:szCs w:val="28"/>
        </w:rPr>
        <w:t xml:space="preserve">(свидетельство о государственной регистрации права собственности на нежилое помещение, договор аренды либо безвозмездного пользования, план помещения, с указанием в нем </w:t>
      </w:r>
      <w:r>
        <w:rPr>
          <w:rFonts w:ascii="Times New Roman" w:hAnsi="Times New Roman" w:cs="Times New Roman"/>
          <w:sz w:val="28"/>
          <w:szCs w:val="28"/>
        </w:rPr>
        <w:t xml:space="preserve">размещения коллегии/бюро </w:t>
      </w:r>
      <w:r w:rsidRPr="00B61948">
        <w:rPr>
          <w:rFonts w:ascii="Times New Roman" w:hAnsi="Times New Roman" w:cs="Times New Roman"/>
          <w:sz w:val="28"/>
          <w:szCs w:val="28"/>
        </w:rPr>
        <w:t>и т.п.).</w:t>
      </w:r>
    </w:p>
    <w:p w:rsidR="001866E5" w:rsidRDefault="001866E5" w:rsidP="00186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948">
        <w:rPr>
          <w:rFonts w:ascii="Times New Roman" w:hAnsi="Times New Roman" w:cs="Times New Roman"/>
          <w:sz w:val="28"/>
          <w:szCs w:val="28"/>
        </w:rPr>
        <w:t xml:space="preserve">образцы изготовления оттисков печатей, штампов, </w:t>
      </w:r>
      <w:r w:rsidR="00C251B3">
        <w:rPr>
          <w:rFonts w:ascii="Times New Roman" w:hAnsi="Times New Roman" w:cs="Times New Roman"/>
          <w:sz w:val="28"/>
          <w:szCs w:val="28"/>
        </w:rPr>
        <w:t xml:space="preserve">образцы ордера, соглашения, </w:t>
      </w:r>
      <w:r w:rsidRPr="00B61948">
        <w:rPr>
          <w:rFonts w:ascii="Times New Roman" w:hAnsi="Times New Roman" w:cs="Times New Roman"/>
          <w:sz w:val="28"/>
          <w:szCs w:val="28"/>
        </w:rPr>
        <w:t xml:space="preserve">бланков с адресом и наименованием </w:t>
      </w:r>
      <w:r>
        <w:rPr>
          <w:rFonts w:ascii="Times New Roman" w:hAnsi="Times New Roman" w:cs="Times New Roman"/>
          <w:sz w:val="28"/>
          <w:szCs w:val="28"/>
        </w:rPr>
        <w:t xml:space="preserve">адвокатского образования </w:t>
      </w:r>
      <w:r w:rsidRPr="00B61948">
        <w:rPr>
          <w:rFonts w:ascii="Times New Roman" w:hAnsi="Times New Roman" w:cs="Times New Roman"/>
          <w:sz w:val="28"/>
          <w:szCs w:val="28"/>
        </w:rPr>
        <w:t>в соответствии с требованиями п.4 ст. 21 ФЗ.</w:t>
      </w:r>
    </w:p>
    <w:p w:rsidR="00E54D19" w:rsidRPr="00B61948" w:rsidRDefault="00E54D19" w:rsidP="00E54D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6E5" w:rsidRPr="00E54D19" w:rsidRDefault="00E54D19" w:rsidP="00E54D1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D19">
        <w:rPr>
          <w:rFonts w:ascii="Times New Roman" w:hAnsi="Times New Roman" w:cs="Times New Roman"/>
          <w:b/>
          <w:sz w:val="28"/>
          <w:szCs w:val="28"/>
        </w:rPr>
        <w:t>Обращаем Ваше внимание на то, что согласно изменениям, внесенным в ФЗ «Об адвокатуре и адвокатской деятельности», среди учредителей коллегии адвокатов должно быть не менее двух адвокатов с пятилетним стажем.</w:t>
      </w:r>
    </w:p>
    <w:sectPr w:rsidR="001866E5" w:rsidRPr="00E54D19" w:rsidSect="008C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4A87"/>
    <w:multiLevelType w:val="hybridMultilevel"/>
    <w:tmpl w:val="0BE4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74C3"/>
    <w:multiLevelType w:val="hybridMultilevel"/>
    <w:tmpl w:val="89F8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34A3E"/>
    <w:rsid w:val="000B005A"/>
    <w:rsid w:val="001866E5"/>
    <w:rsid w:val="004C7397"/>
    <w:rsid w:val="006E490E"/>
    <w:rsid w:val="007453D6"/>
    <w:rsid w:val="0087735E"/>
    <w:rsid w:val="008C773D"/>
    <w:rsid w:val="00934A3E"/>
    <w:rsid w:val="009E256B"/>
    <w:rsid w:val="00A4655F"/>
    <w:rsid w:val="00C251B3"/>
    <w:rsid w:val="00E5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2018-03-27T04:35:00Z</dcterms:created>
  <dcterms:modified xsi:type="dcterms:W3CDTF">2018-03-27T04:35:00Z</dcterms:modified>
</cp:coreProperties>
</file>